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67" w:rsidRDefault="00F3193D">
      <w:pPr>
        <w:pStyle w:val="af2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Организация  помощи и поддержки несовершеннолетних в условиях переживания кризиса. Стили педагогического общения с несовершеннолетними</w:t>
      </w: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30"/>
          <w:szCs w:val="30"/>
        </w:rPr>
      </w:pP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  <w:lang w:eastAsia="ru-RU"/>
        </w:rPr>
        <w:t>Кризис –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это  тяжёлый, болезненный период в жизни человека, причиной которого, может быть травмирующая, неприятная, неожиданно шокирующая ситуация, произошедшая независимо от воли человека. 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  <w:lang w:eastAsia="ru-RU"/>
        </w:rPr>
        <w:t>Кризисное состояние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– это внутренний процесс, который происходит в организме человека и часто сопровождается душевной болью. 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Более того, некоторые кризисы и состояния в них, содержат элементы объективной опасности и могут толкнуть человека на суицид или привести к глубокому депрессивному состоянии.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ребенка, в силу возрастных особенностей, кризисной может стать любая ситуация, которую лично он переживает как неразрешимую. И если мы не оценим всю серьёзность переживаний детей и не окажем им вовремя необходимой эмоциональной поддержки, это может привести к попыткам решить свою проблему разными неконструктивными способами.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af4"/>
          <w:rFonts w:ascii="Times New Roman" w:hAnsi="Times New Roman" w:cs="Times New Roman"/>
          <w:bCs/>
          <w:i w:val="0"/>
          <w:color w:val="000000" w:themeColor="text1"/>
          <w:sz w:val="30"/>
          <w:szCs w:val="30"/>
        </w:rPr>
        <w:t>Ситуации, которые могут быть кризисными для подростка: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af4"/>
          <w:rFonts w:ascii="Times New Roman" w:hAnsi="Times New Roman" w:cs="Times New Roman"/>
          <w:i w:val="0"/>
          <w:color w:val="000000" w:themeColor="text1"/>
          <w:sz w:val="30"/>
          <w:szCs w:val="30"/>
        </w:rPr>
        <w:t>любая ситуация, субъективно переживаемая ребёнком как обидная, оскорбительная, несправедливая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af4"/>
          <w:rFonts w:ascii="Times New Roman" w:hAnsi="Times New Roman" w:cs="Times New Roman"/>
          <w:bCs/>
          <w:i w:val="0"/>
          <w:color w:val="000000" w:themeColor="text1"/>
          <w:sz w:val="30"/>
          <w:szCs w:val="30"/>
        </w:rPr>
        <w:t>Например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несчастная любовь/разрыв отношений с партнером;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ссора/острый конфликт со значимыми взрослыми (родители, учителя);</w:t>
      </w:r>
    </w:p>
    <w:p w:rsidR="006A0267" w:rsidRDefault="00F3193D">
      <w:pPr>
        <w:pStyle w:val="af2"/>
        <w:ind w:left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травля (буллинг)/отвержение, запугивание, издевательства со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стороны сверстников, травля в интернете/социальных сетях;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тяжелая жизненная ситуация (смерть близкого человека, особенно матери, тяжёлое заболевание);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разочарование в своих успехах в школе или другие неудачи на фоне высоких требований, предъявляемых окружением или семьёй;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неприятности в семье, нестабильная семейная ситуация (например, развод родителей).</w:t>
      </w:r>
    </w:p>
    <w:p w:rsidR="006A0267" w:rsidRDefault="006A026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0"/>
          <w:szCs w:val="30"/>
          <w:lang w:eastAsia="ru-RU"/>
        </w:rPr>
      </w:pPr>
    </w:p>
    <w:p w:rsidR="006A0267" w:rsidRDefault="00F3193D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в поведении подростка должно насторожить педагога?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Резкое снижение успеваемости, проявление безразличия к учебе и оценкам.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Резкое изменение поведения. Например, подросток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Разговоры о нежелании жить –  попытка привлечь внимание взрослого к себе и своим проблемам. 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Бытует миф, что если человек говорит об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то значит,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6A0267" w:rsidRDefault="006A0267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A0267" w:rsidRDefault="00F3193D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может сделать педагог, чтобы не допустить попыток суицида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1.Сохранять контакт с подростком. Для этого следует помнить, что авторитарный стиль взаимодействия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аутоагрессию (то есть, агрессию, обращенную на себя). В подростковом возрасте предпочтительной формой взаимодействия является заключение договоренностей. 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2.Способствовать созданию дружеской поддерживающей атмосферы в классе, ориентировать учеников на совместную деятельность и сотрудничество.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3.Обращать внимание на ситуации, когда один или несколько учащихся становятся объектами нападок со стороны других. Поговорите с участниками конфликтов таким образом, чтобы был услышан каждый, оставайтесь нейтральным, не занимая сторону кого-либо из участников конфликта.</w:t>
      </w:r>
    </w:p>
    <w:p w:rsidR="006A0267" w:rsidRDefault="00F3193D">
      <w:pPr>
        <w:spacing w:after="0" w:line="240" w:lineRule="auto"/>
        <w:ind w:right="150" w:firstLine="1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4.Важно поддерживать диалог с подростками, оставлять возможность контакта, чтобы при необходимости учащийся мог обратиться к вам в трудной жизненной ситуации.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5.Дать понять учащемуся, что опыт ошибок и неудач - такой же важный опыт, как и достижение успеха. Используйте ошибки учащегося как зону его роста. Обучение на ошибках является одним из способов развития личности. Помните о том, что есть оценки, а есть то, что шире – личность учащегося. Помогите учащимся найти сферы, где они успешны, независимо от оценок.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6.Понять, что стоит за внешней грубостью подростка. Возможно, подросток отстаивает свои ценности, а не стремится войти в конфликт и обесценить вас.</w:t>
      </w:r>
    </w:p>
    <w:p w:rsidR="006A0267" w:rsidRDefault="00F3193D">
      <w:pPr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7.Вовремя обратиться к специалисту, если вы понимаете, что у вас по каким-то причинам не получается сохранить контакт с учащимся или классом.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Все вы знаете о работе Республиканского центра оказания психологической помощи, который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ведёт свою деятельность в двух основных направлениях: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  <w:t>психологическая помощь участникам образовательного процесса в кризисных ситуациях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(осуществляется на базе Центра и/или с выездом в учреждения образования в ситуациях экстренного реагирования):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экстренная психологическая помощь в кризисных ситуациях;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организация психологических консультаций участников образовательного процесса в очном и онлайн форматах (в том числе телефонного консультирования, консультирования через сайт РЦПП и с использованием Jivo-чата).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  <w:t>Информационно-методическая и обучающая деятельность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вопросам психологической помощи участникам образовательного процесса (осуществляется на базе Центра и/или с выездом в учреждения образования):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разработка методических пособий, буклетов, практикумов для детей, родителей и учителей в интересах создания и поддержания безопасной образовательной среды.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Также за помощью можно обратиться к специалистам УЗ «Столбцовская ЦРБ»,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ГУ "</w:t>
      </w:r>
      <w:r>
        <w:rPr>
          <w:rStyle w:val="af4"/>
          <w:rFonts w:ascii="Times New Roman" w:hAnsi="Times New Roman" w:cs="Times New Roman"/>
          <w:bCs/>
          <w:i w:val="0"/>
          <w:iCs w:val="0"/>
          <w:sz w:val="30"/>
          <w:szCs w:val="30"/>
          <w:shd w:val="clear" w:color="auto" w:fill="FFFFFF"/>
        </w:rPr>
        <w:t>Столбцовский территориальный центр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 социального обслуживания населения".</w:t>
      </w:r>
    </w:p>
    <w:p w:rsidR="006A0267" w:rsidRDefault="006A0267">
      <w:pPr>
        <w:spacing w:after="0" w:line="240" w:lineRule="auto"/>
        <w:ind w:left="150" w:right="150" w:firstLine="375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Стили педагогического общения.</w:t>
      </w: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Общепринятой классификацией стилей педагогического общения является их деление на: авторитарный, демократический и либеральный.</w:t>
      </w: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1.Авторитарный стиль педагогического общения.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Педагог занимает доминирующую позицию, не позволяет детям проявлять самостоятельность и инициативу. </w:t>
      </w: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Дети  в данном случае выступают объектом воспитательных воздействий. Они при таких способах взаимодействия будут, скорее всего, прекрасно вооружены знаниями, умениями и навыками и даже демонстрировать их на практике, однако такая демонстрация обусловлена не реальными потребностями и ценностями ребенка, а необходимостью реализовывать желательное поведение в присутствии педагога. Данная модель не способствует развитию самостоятельности и творческой инициативы у детей, а также полноценным межличностным контактам.</w:t>
      </w: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lastRenderedPageBreak/>
        <w:t>2</w:t>
      </w:r>
      <w:r>
        <w:rPr>
          <w:rFonts w:ascii="Times New Roman" w:hAnsi="Times New Roman" w:cs="Times New Roman"/>
          <w:b/>
          <w:i/>
          <w:iCs/>
          <w:sz w:val="30"/>
          <w:szCs w:val="30"/>
          <w:lang w:eastAsia="ru-RU"/>
        </w:rPr>
        <w:t>. 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Демократический стиль педагогического общения.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Основная особенность этого стиля – взаимоприятие и сотрудничество. </w:t>
      </w: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Педагог ориентирован на привлечение детей к обсуждению и совместному решению общих дел, проблем. Создает условия для самореализации и проявления творческой инициативы детей. Способствует развитию у ребенка умения общаться, учитывать интересы других людей, проявлять инициативу и самостоятельность. Ребенок чувствует себя эмоционально защищенным, проявляет уверенность и активность.</w:t>
      </w: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3. Либеральный стиль педагогического общения (или попустительский).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Характеризуется стремлением педагога минимально включаться в деятельность, формализмом. </w:t>
      </w: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Попустительский стиль общения реализует тактику невмешательства, основу которой составляют равнодушие и незаинтересованность. Уходит от ответственности за результаты своей деятельности. К результатам такого подхода к воспитанию относится разрыв эмоциональных связей взрослых с ребенком. Возможно, что ребенок проявит раннюю самостоятельность и независимость, но не будет способным к участию и сопереживанию другим людям.</w:t>
      </w: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Предлагаю диагностику для выявления стиля педагогического общения .</w:t>
      </w: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Выберите наиболее подходящий для Вас вариант ответа.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1. Считаете ли Вы, что ребенок должен: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а) делиться с Вами всеми своими мыслями, чувствами и переживаниями;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б) говорить Вам только то, что сам захочет;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в) оставлять свои мысли и переживания при себе.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2. Если ребенок взял у своего сверстника (в его отсутствие) без разрешения какую- либо вещь , то Вы: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а) доверительно с ним поговорите и предоставите возможность самому принять нужное решение;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б) предоставите детям самим разобраться в своих проблемах;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в) известите об этом всех детей и заставите вернуть вещь с извинениями.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3. Подвижный, суетливый, иногда недисциплинированный ребенок сегодня на уроке был сосредоточен, аккуратен и хорошо выполнил задание. Как Вы поступите: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а) похвалите и всем детям покажите его работу;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б) проявите заинтересованность, выясните, почему так хорошо получилось сегодня;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в) скажите ему: «Вот так бы всегда занимался».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4. Ребенок входя в класс, не поздоровался с Вами, Вы: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а) заставите его громко при всех поздороваться;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б) не обратите на это внимания;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в) сразу же начнете общаться с ребенком, не упоминая об его промахе.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5. Дети спокойно занимаются. У Вас есть свободная минутка, и вы предпочтете: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а) спокойно, не вмешиваясь, наблюдать как они работают;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б) кому-то поможете, подскажете, сделаете замечание;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в) займетесь своими делами в классе.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6. Какая точка зрения Вам кажется более правильной: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а) чувства, переживания еще поверхностны, быстро проходят, и на них не стоитобращать особого внимания;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б) эмоции ребенка, его переживания – это важные факторы, с помощью которых егоможно эффективно обучать и воспитывать;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в) чувства ребенка удивительны, переживания его значимы, и к ним нужно относитьсябережно с большим тактом.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7. Ваша исходная позиция в работе с детьми: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а) ребенок слаб, неразумен, неопытен, и только взрослый должен, может научить ивоспитать его;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б) у ребенка много возможностей для саморазвития, сотрудничества же взрослогодолжно направлять на максимальное повышение активности самого ребенка;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в) ребенок развивается почти неуправляемо под влияние наследственности и семьи, ипоэтому главная забота чтобы он был одет, накормлен и не нарушал дисциплину.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8. Как вы относитесь в активности самого ребенка: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а) положительно – без нее невозможно полноценное развитие;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б) отрицательно – она часто мешает целенаправленно и планомерно вести обучение ивоспитание;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в) положительно, но только тогда, когда активность согласна с педагогом.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9. Ребенок не захотел выполнять задание под предлогом, что делал это дома, Ваши действия: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а) сказали бы: «Ну и не надо»;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б) заставили бы выполнить работу;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в) предложили бы другое задание.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10. Какую позицию Вы считаете более правильной: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а) ребенок должен быть благодарен взрослым за заботе о нем;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б) если ребенок не осознает заботу о нем, не ценит ее, то это его дело: когда-нибудьпожалеет;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в) педагог должен быть благодарен детям за их доверие и любовь.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Ключ для обработки ответов.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Варианты ответов:</w:t>
      </w:r>
    </w:p>
    <w:tbl>
      <w:tblPr>
        <w:tblW w:w="4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4D9BB"/>
        <w:tblCellMar>
          <w:left w:w="0" w:type="dxa"/>
          <w:right w:w="0" w:type="dxa"/>
        </w:tblCellMar>
        <w:tblLook w:val="04A0"/>
      </w:tblPr>
      <w:tblGrid>
        <w:gridCol w:w="58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605"/>
      </w:tblGrid>
      <w:tr w:rsidR="006A0267">
        <w:trPr>
          <w:trHeight w:val="300"/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№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6A0267">
        <w:trPr>
          <w:trHeight w:val="315"/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6A0267">
        <w:trPr>
          <w:trHeight w:val="315"/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6A0267">
        <w:trPr>
          <w:trHeight w:val="255"/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</w:tbl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Значение баллов: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25-30 баллов – предпочтение демократического стиля;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20-24 баллов – склонность к авторитарному стилю;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10-19 баллов – выраженность либерального стиля общения.</w:t>
      </w:r>
    </w:p>
    <w:p w:rsidR="006A0267" w:rsidRDefault="00F3193D">
      <w:pPr>
        <w:pStyle w:val="af2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Итак, в реальной педагогической практике чаще всего имеют место смешанные стили общения. Педагог не может абсолютно исключить из своего арсенала некоторые частные приемы авторитарного стиля общения, которые порой оказываются достаточно эффективными. Но и в этом случае педагог должен быть в целом ориентирован на демократический стиль общения, диалог и сотрудничество с детьми, так как этот стиль общения позволяет максимально реализовать личностно-развивающую стратегию педагогического взаимодействия.</w:t>
      </w: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Ситуация успеха.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Ребенок, идя в школу, надеется добиться признания и рассчитывает заслужить любовь и уважение со стороны учителей и одноклассников. Крушение этого светлого оптимизма – самая серьезная проблема обучения. 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Принято считать, что одним из условий сохранения психического здоровья ребенка является создание ситуации успеха в школе.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Ситуация успеха</w:t>
      </w:r>
      <w:r>
        <w:rPr>
          <w:rFonts w:ascii="Times New Roman" w:hAnsi="Times New Roman" w:cs="Times New Roman"/>
          <w:sz w:val="30"/>
          <w:szCs w:val="30"/>
        </w:rPr>
        <w:t xml:space="preserve"> – это субъективное переживание человеком личностных достижений в контексте истории его жизни. Здесь речь идёт не о продукции масштаба мировой культуры, а о достижениях узкого плана личностной судьбы, которая ежедневно развивается и совершается на уроке.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Уважаемые коллеги! Для самоанализа своей деятельности  ответьте на анкету </w:t>
      </w:r>
      <w:r>
        <w:rPr>
          <w:rFonts w:ascii="Times New Roman" w:hAnsi="Times New Roman" w:cs="Times New Roman"/>
          <w:b/>
          <w:sz w:val="30"/>
          <w:szCs w:val="30"/>
        </w:rPr>
        <w:t>«Незаконченное предложение»</w:t>
      </w:r>
      <w:r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6A0267" w:rsidRDefault="00F3193D">
      <w:pPr>
        <w:pStyle w:val="af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Начиная урок, я произношу слова: _________________________________________________________</w:t>
      </w:r>
    </w:p>
    <w:p w:rsidR="006A0267" w:rsidRDefault="00F3193D">
      <w:pPr>
        <w:pStyle w:val="af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Ученик не работает на уроке. Я ему говорю: _________________________________________________________</w:t>
      </w:r>
    </w:p>
    <w:p w:rsidR="006A0267" w:rsidRDefault="00F3193D">
      <w:pPr>
        <w:pStyle w:val="af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Перед контрольной работой (диктантом, проверочной работой) обычно я говорю: _________________________________________________________</w:t>
      </w:r>
    </w:p>
    <w:p w:rsidR="006A0267" w:rsidRDefault="00F3193D">
      <w:pPr>
        <w:pStyle w:val="af8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По моему мнению, на эффективность урока влияет: _________________________________________________________</w:t>
      </w: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Создание ситуации успеха приводит к сотрудничеству учителя и ученика. В условиях сотрудничества можно выделить три ведущих действия учащихся: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1. Ребенок осуществляет поиск недостающих ему знаний.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2. Познавательная инициатива ребенка.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3. В процессе обучения ребенок активен, понимает, что ему еще надо узнать.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Одним из условий успешной адаптации в обществе является успех в учебной деятельности. Ребенок испытывает уверенность в себе и внутреннее удовлетворение. На основе всего этого, можно сделать вывод: </w:t>
      </w:r>
      <w:r>
        <w:rPr>
          <w:rFonts w:ascii="Times New Roman" w:hAnsi="Times New Roman" w:cs="Times New Roman"/>
          <w:b/>
          <w:i/>
          <w:sz w:val="30"/>
          <w:szCs w:val="30"/>
        </w:rPr>
        <w:t>успех в учебе – завтрашний успех в жизни!</w:t>
      </w:r>
    </w:p>
    <w:p w:rsidR="006A0267" w:rsidRDefault="006A0267">
      <w:pPr>
        <w:spacing w:line="240" w:lineRule="auto"/>
        <w:ind w:firstLine="709"/>
        <w:jc w:val="both"/>
        <w:rPr>
          <w:sz w:val="30"/>
          <w:szCs w:val="30"/>
        </w:rPr>
      </w:pP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уроках можно использовать различные приемы, которые предлагаю Вам рассмотреть. </w:t>
      </w:r>
    </w:p>
    <w:p w:rsidR="006A0267" w:rsidRDefault="00F3193D">
      <w:pPr>
        <w:pStyle w:val="af7"/>
        <w:spacing w:after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Прием «Эмоциональный всплеск».</w:t>
      </w:r>
    </w:p>
    <w:p w:rsidR="006A0267" w:rsidRDefault="00F3193D">
      <w:pPr>
        <w:pStyle w:val="af7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Главная роль отведена учителю. Здесь очень важна поддержка ученика,   вдохновение учителя, настоящий эмоциональный всплеск его искреннего стремления помочь ребенку, создать ситуацию успеха. В конечном итоге формируется вера в себя, вера в успех.</w:t>
      </w:r>
    </w:p>
    <w:p w:rsidR="006A0267" w:rsidRDefault="006A0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Прием «Формирование положительной "Я"- концепции» у школьников.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того чтобы формировать положительную "Я"- концепцию у школьника, необходимо: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видеть в каждом уникальную личность, уважать ее, понимать, принимать, верить в нее (все дети талантливы);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создавать личности ситуации успеха, одобрения, поддержки, доброжелательности, чтобы школьная жизнедеятельность, учеба приносили ребенку радость; 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понимать причины детского незнания и неправильного поведения, устранять их, не нанося ущерба достоинству, "Я"- концепции ребенка (ребенок хорош, плох его поступок); 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помогать детям в реализации себя в деятельности (в каждом ребенке - чудо, ожидай его).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Прием «Авансирование». 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Смысл авансирования в предварительном обсуждении того, что должен будет ребенок сделать: посмотреть план сочинения, прослушать первый вариант предстоящего ответа, вместе с учителем подобрать литературу к выступлению и т. п. Чем-то это напоминает репетицию предстоящего действия. Сомневающимся в себе ученикам такая </w:t>
      </w:r>
      <w:r>
        <w:rPr>
          <w:rFonts w:ascii="Times New Roman" w:hAnsi="Times New Roman" w:cs="Times New Roman"/>
          <w:sz w:val="30"/>
          <w:szCs w:val="30"/>
        </w:rPr>
        <w:lastRenderedPageBreak/>
        <w:t>подготовка создает психологическую установку на успех, дает уверенность в силах.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Прием «Холодный душ».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уроке у способных учеников можно наблюдать, что периоды подъема, взлета могут сменяться расслаблением; добросовестное отношение к своим обязанностям иногда ухудшается. Такие ученики очень эмоциональны, активно реагируют на успехи и неудачи, оценки переживают бурно. Как правило, он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и пользуются симпатиями одноклассников, учителей. Ахиллесова пята этих школьников – быстрое привыкание к успеху, девальвация радости, превращение уверенности в себе в самоуверенность.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Прием  «Эврика».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Суть этого педагогического приема состоит в том, чтобы создать условия, при которых ребенок, выполняя учебное задание, неожиданно для себя пришел бы к выводу, раскрывающему неизвестные для него ранее возможности. Он должен получить интересный результат, стимулирующий познание.</w:t>
      </w:r>
    </w:p>
    <w:p w:rsidR="006A0267" w:rsidRDefault="00F3193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Таким образом, стиль общения, ситуация успеха непосредственно влияют на атмосферу эмоционального благополучия в школе, которая, в свою очередь, во многом определяет результативность образовательного процесса. Сегодня мы с вами убедились, что наиболее плодотворный процесс воспитания и обучения обеспечивается именно надежно выстроенной системой взаимоотношений сотрудничества взрослого с ребенком.</w:t>
      </w:r>
    </w:p>
    <w:p w:rsidR="00634750" w:rsidRDefault="0063475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34750" w:rsidRDefault="0063475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34750" w:rsidRDefault="0063475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34750" w:rsidRDefault="0063475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A0267" w:rsidRDefault="006A0267">
      <w:pPr>
        <w:pStyle w:val="af2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A0267" w:rsidRDefault="00F3193D">
      <w:pPr>
        <w:pStyle w:val="af2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Вильневец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Н.Ч., педагог-психолог</w:t>
      </w:r>
    </w:p>
    <w:p w:rsidR="00634750" w:rsidRDefault="00634750">
      <w:pPr>
        <w:pStyle w:val="af2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Деревнянский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сад»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</w:p>
    <w:p w:rsidR="006A0267" w:rsidRDefault="006A0267">
      <w:pPr>
        <w:pStyle w:val="af2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A0267" w:rsidRDefault="00F3193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Анкета «Стиль педагогического общения» </w:t>
      </w:r>
    </w:p>
    <w:p w:rsidR="006A0267" w:rsidRDefault="00F3193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Выберите наиболее подходящий для Вас вариант ответа.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Считаете ли Вы, что ребенок должен: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делиться с Вами всеми своими мыслями, чувствами и переживаниями;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говорить Вам только то, что сам захочет;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оставлять свои мысли и переживания при себе.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Если ребенок взял у своего сверстника (в его отсутствие) без разрешения какую- либо вещь , то Вы: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доверительно с ним поговорите и предоставите возможность самому принять нужное решение;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предоставите детям самим разобраться в своих проблемах;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известите об этом всех детей и заставите вернуть вещь с извинениями.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Подвижный, суетливый, иногда недисциплинированный ребенок сегодня на уроке был сосредоточен, аккуратен и хорошо выполнил задание. Как Вы поступите: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похвалите и всем детям покажите его работу;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проявите заинтересованность, выясните, почему так хорошо получилось сегодня;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скажите ему: «Вот так бы всегда занимался».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Ребенок входя в класс, не поздоровался с Вами, Вы: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заставите его громко при всех поздороваться;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не обратите на это внимания;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сразу же начнете общаться с ребенком, не упоминая об его промахе.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Дети спокойно занимаются. У Вас есть свободная минутка, и вы предпочтете: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спокойно, не вмешиваясь, наблюдать как они работают;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кому-то поможете, подскажете, сделаете замечание;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займетесь своими делами в классе.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Какая точка зрения Вам кажется более правильной: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чувства, переживания еще поверхностны, быстро проходят, и на них не стоитобращать особого внимания;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эмоции ребенка, его переживания – это важные факторы, с помощью которых егоможно эффективно обучать и воспитывать;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чувства ребенка удивительны, переживания его значимы, и к ним нужно относитьсябережно с большим тактом.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Ваша исходная позиция в работе с детьми: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ребенок слаб, неразумен, неопытен, и только взрослый должен, может научить ивоспитать его;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у ребенка много возможностей для саморазвития, сотрудничества же взрослогодолжно направлять на максимальное повышение активности самого ребенка;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ребенок развивается почти неуправляемо под влияние наследственности и семьи, ипоэтому главная забота чтобы он был одет, накормлен и не нарушал дисциплину.</w:t>
      </w:r>
    </w:p>
    <w:p w:rsidR="006A0267" w:rsidRDefault="006A026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Как вы относитесь в активности самого ребенка: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положительно – без нее невозможно полноценное развитие;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отрицательно – она часто мешает целенаправленно и планомерно вести обучение ивоспитание;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положительно, но только тогда, когда активность согласна с педагогом.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Ребенок не захотел выполнять задание под предлогом, что делал это дома, Ваши действия: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сказали бы: «Ну и не надо»;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заставили бы выполнить работу;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предложили бы другое задание.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Какую позицию Вы считаете более правильной: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ребенок должен быть благодарен взрослым за заботе о нем;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если ребенок не осознает заботу о нем, не ценит ее, то это его дело: когда-нибудьпожалеет;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педагог должен быть благодарен детям за их доверие и любовь.</w:t>
      </w:r>
    </w:p>
    <w:p w:rsidR="006A0267" w:rsidRDefault="006A026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67" w:rsidRDefault="006A026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Ключ для обработки ответов.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ответов:</w:t>
      </w:r>
    </w:p>
    <w:tbl>
      <w:tblPr>
        <w:tblW w:w="4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4D9BB"/>
        <w:tblCellMar>
          <w:left w:w="0" w:type="dxa"/>
          <w:right w:w="0" w:type="dxa"/>
        </w:tblCellMar>
        <w:tblLook w:val="04A0"/>
      </w:tblPr>
      <w:tblGrid>
        <w:gridCol w:w="580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602"/>
      </w:tblGrid>
      <w:tr w:rsidR="006A0267">
        <w:trPr>
          <w:trHeight w:val="300"/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A0267">
        <w:trPr>
          <w:trHeight w:val="315"/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0267">
        <w:trPr>
          <w:trHeight w:val="315"/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0267">
        <w:trPr>
          <w:trHeight w:val="255"/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</w:tcPr>
          <w:p w:rsidR="006A0267" w:rsidRDefault="00F3193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A0267" w:rsidRDefault="006A026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67" w:rsidRDefault="006A026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67" w:rsidRDefault="006A026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67" w:rsidRDefault="006A026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67" w:rsidRDefault="006A026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Значение баллов: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25-30 баллов – предпочтение демократического стиля;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20-24 баллов – склонность к авторитарному стилю;</w:t>
      </w:r>
    </w:p>
    <w:p w:rsidR="006A0267" w:rsidRDefault="00F3193D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10-19 баллов – выраженность либерального стиля общения.</w:t>
      </w: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F3193D">
      <w:pPr>
        <w:pStyle w:val="af7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Приёмы создания ситуации успеха на уроке</w:t>
      </w:r>
    </w:p>
    <w:p w:rsidR="006A0267" w:rsidRDefault="00F3193D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«Эмоциональный всплеск».</w:t>
      </w:r>
    </w:p>
    <w:p w:rsidR="006A0267" w:rsidRDefault="00F3193D">
      <w:pPr>
        <w:pStyle w:val="af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роль отведена учителю. Здесь очень важна поддержка ученика,   вдохновение учителя, настоящий эмоциональный всплеск его искреннего стремления помочь ребенку, создать ситуацию успеха. В конечном итоге формируется вера в себя, вера в успех.</w:t>
      </w:r>
    </w:p>
    <w:p w:rsidR="006A0267" w:rsidRDefault="006A0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«Формирование положительной "Я"- концепции» у школьников.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формировать положительную "Я"- концепцию у школьника, необходимо: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видеть в каждом уникальную личность, уважать ее, понимать, принимать, верить в нее (все дети талантливы);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создавать личности ситуации успеха, одобрения, поддержки, доброжелательности, чтобы школьная жизнедеятельность, учеба приносили ребенку радость; 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причины детского незнания и неправильного поведения, устранять их, не нанося ущерба достоинству, "Я"- концепции ребенка (ребенок хорош, плох его поступок); 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в реализации себя в деятельности (в каждом ребенке - чудо, ожидай его).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«Авансирование». 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авансирования в предварительном обсуждении того, что должен будет ребенок сделать: посмотреть план сочинения, прослушать первый вариант предстоящего ответа, вместе с учителем подобрать литературу к выступлению и т. п. Чем-то это напоминает репетицию предстоящего действия. Сомневающимся в себе ученикам такая подготовка создает психологическую установку на успех, дает уверенность в силах.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«Холодный душ».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у способных учеников можно наблюдать, что периоды подъема, взлета могут сменяться расслаблением; добросовестное отношение к своим обязанностям иногда ухудшается. Такие ученики очень эмоциональны, активно реагируют на успехи и неудачи, оценки переживают бурно. Как правило, они пользуются симпатиями одноклассников, учителей. Ахиллесова пята этих школьников – быстрое привыкание к успеху, девальвация радости, превращение уверенности в себе в самоуверенность.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 «Эврика».</w:t>
      </w:r>
    </w:p>
    <w:p w:rsidR="006A0267" w:rsidRDefault="00F3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этого педагогического приема состоит в том, чтобы создать условия, при которых ребенок, выполняя учебное задание, неожиданно для себя пришел бы к выводу, раскрывающему неизвестные для него ранее возможности. Он должен получить интересный результат, стимулирующий познание.</w:t>
      </w:r>
    </w:p>
    <w:p w:rsidR="00634750" w:rsidRDefault="0063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267" w:rsidRDefault="006A0267">
      <w:pPr>
        <w:pStyle w:val="af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F31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Анкета «Незаконченное предложение»</w:t>
      </w:r>
    </w:p>
    <w:p w:rsidR="006A0267" w:rsidRDefault="006A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Начиная урок, я произношу слова: _________________________________________________________</w:t>
      </w: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Ученик не работает на уроке. Я ему говорю: _________________________________________________________</w:t>
      </w: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Перед контрольной работой (диктантом, проверочной работой) обычно я говорю: _________________________________________________________</w:t>
      </w: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По моему мнению, на эффективность урока влияет: _________________________________________________________</w:t>
      </w: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F31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Анкета «Незаконченное предложение»</w:t>
      </w:r>
    </w:p>
    <w:p w:rsidR="006A0267" w:rsidRDefault="006A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Начиная урок, я произношу слова: _________________________________________________________</w:t>
      </w: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Ученик не работает на уроке. Я ему говорю: _________________________________________________________</w:t>
      </w: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Перед контрольной работой (диктантом, проверочной работой) обычно я говорю: _________________________________________________________</w:t>
      </w: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По моему мнению, на эффективность урока влияет: _________________________________________________________</w:t>
      </w: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67" w:rsidRDefault="00F31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Анкета «Незаконченное предложение»</w:t>
      </w:r>
    </w:p>
    <w:p w:rsidR="006A0267" w:rsidRDefault="006A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Начиная урок, я произношу слова: _________________________________________________________</w:t>
      </w: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Ученик не работает на уроке. Я ему говорю: _________________________________________________________</w:t>
      </w: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Перед контрольной работой (диктантом, проверочной работой) обычно я говорю: _________________________________________________________</w:t>
      </w:r>
    </w:p>
    <w:p w:rsidR="006A0267" w:rsidRDefault="00F3193D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По моему мнению, на эффективность урока влияет: _________________________________________________________</w:t>
      </w:r>
    </w:p>
    <w:p w:rsidR="006A0267" w:rsidRDefault="006A0267">
      <w:pPr>
        <w:pStyle w:val="af2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0267" w:rsidSect="006A026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F92"/>
    <w:multiLevelType w:val="hybridMultilevel"/>
    <w:tmpl w:val="AD181320"/>
    <w:lvl w:ilvl="0" w:tplc="2B642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25464" w:tentative="1">
      <w:start w:val="1"/>
      <w:numFmt w:val="lowerLetter"/>
      <w:lvlText w:val="%2."/>
      <w:lvlJc w:val="left"/>
      <w:pPr>
        <w:ind w:left="1440" w:hanging="360"/>
      </w:pPr>
    </w:lvl>
    <w:lvl w:ilvl="2" w:tplc="D7383328" w:tentative="1">
      <w:start w:val="1"/>
      <w:numFmt w:val="lowerRoman"/>
      <w:lvlText w:val="%3."/>
      <w:lvlJc w:val="right"/>
      <w:pPr>
        <w:ind w:left="2160" w:hanging="180"/>
      </w:pPr>
    </w:lvl>
    <w:lvl w:ilvl="3" w:tplc="DAE412FE" w:tentative="1">
      <w:start w:val="1"/>
      <w:numFmt w:val="decimal"/>
      <w:lvlText w:val="%4."/>
      <w:lvlJc w:val="left"/>
      <w:pPr>
        <w:ind w:left="2880" w:hanging="360"/>
      </w:pPr>
    </w:lvl>
    <w:lvl w:ilvl="4" w:tplc="E572EF7A" w:tentative="1">
      <w:start w:val="1"/>
      <w:numFmt w:val="lowerLetter"/>
      <w:lvlText w:val="%5."/>
      <w:lvlJc w:val="left"/>
      <w:pPr>
        <w:ind w:left="3600" w:hanging="360"/>
      </w:pPr>
    </w:lvl>
    <w:lvl w:ilvl="5" w:tplc="9F76181C" w:tentative="1">
      <w:start w:val="1"/>
      <w:numFmt w:val="lowerRoman"/>
      <w:lvlText w:val="%6."/>
      <w:lvlJc w:val="right"/>
      <w:pPr>
        <w:ind w:left="4320" w:hanging="180"/>
      </w:pPr>
    </w:lvl>
    <w:lvl w:ilvl="6" w:tplc="5016C028" w:tentative="1">
      <w:start w:val="1"/>
      <w:numFmt w:val="decimal"/>
      <w:lvlText w:val="%7."/>
      <w:lvlJc w:val="left"/>
      <w:pPr>
        <w:ind w:left="5040" w:hanging="360"/>
      </w:pPr>
    </w:lvl>
    <w:lvl w:ilvl="7" w:tplc="49CEE4FE" w:tentative="1">
      <w:start w:val="1"/>
      <w:numFmt w:val="lowerLetter"/>
      <w:lvlText w:val="%8."/>
      <w:lvlJc w:val="left"/>
      <w:pPr>
        <w:ind w:left="5760" w:hanging="360"/>
      </w:pPr>
    </w:lvl>
    <w:lvl w:ilvl="8" w:tplc="8D544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AEA"/>
    <w:multiLevelType w:val="multilevel"/>
    <w:tmpl w:val="56A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D7798"/>
    <w:rsid w:val="000263FB"/>
    <w:rsid w:val="000961F9"/>
    <w:rsid w:val="000E79EE"/>
    <w:rsid w:val="000F0E66"/>
    <w:rsid w:val="001C3F4C"/>
    <w:rsid w:val="002251C4"/>
    <w:rsid w:val="00253E86"/>
    <w:rsid w:val="00297E64"/>
    <w:rsid w:val="002C5285"/>
    <w:rsid w:val="002D0BE9"/>
    <w:rsid w:val="004F6056"/>
    <w:rsid w:val="00531052"/>
    <w:rsid w:val="005D7798"/>
    <w:rsid w:val="00634750"/>
    <w:rsid w:val="006A0267"/>
    <w:rsid w:val="006E252E"/>
    <w:rsid w:val="00792AE9"/>
    <w:rsid w:val="00896484"/>
    <w:rsid w:val="009A3A64"/>
    <w:rsid w:val="009B448F"/>
    <w:rsid w:val="00A11AE5"/>
    <w:rsid w:val="00A91E49"/>
    <w:rsid w:val="00B65135"/>
    <w:rsid w:val="00BC3D8B"/>
    <w:rsid w:val="00C834D2"/>
    <w:rsid w:val="00D20BEE"/>
    <w:rsid w:val="00D50C29"/>
    <w:rsid w:val="00E1611A"/>
    <w:rsid w:val="00E73C97"/>
    <w:rsid w:val="00F3193D"/>
    <w:rsid w:val="00F32747"/>
    <w:rsid w:val="00FC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A026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6A026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6A026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6A026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6A0267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6A026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6A026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6A026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6A026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sid w:val="006A0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6A0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6A02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6A02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6A02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6A02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6A02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6A02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6A02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6A02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A026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6A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A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6A0267"/>
    <w:rPr>
      <w:i/>
      <w:iCs/>
      <w:color w:val="808080" w:themeColor="text1" w:themeTint="7F"/>
    </w:rPr>
  </w:style>
  <w:style w:type="character" w:styleId="a8">
    <w:name w:val="Intense Emphasis"/>
    <w:uiPriority w:val="21"/>
    <w:qFormat/>
    <w:rsid w:val="006A0267"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sid w:val="006A0267"/>
    <w:rPr>
      <w:b/>
      <w:bCs/>
    </w:rPr>
  </w:style>
  <w:style w:type="paragraph" w:styleId="2">
    <w:name w:val="Quote"/>
    <w:link w:val="20"/>
    <w:uiPriority w:val="29"/>
    <w:qFormat/>
    <w:rsid w:val="006A026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6A0267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6A0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sid w:val="006A0267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sid w:val="006A0267"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sid w:val="006A0267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sid w:val="006A026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6A0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A026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6A026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6A02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026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6A0267"/>
    <w:rPr>
      <w:vertAlign w:val="superscript"/>
    </w:rPr>
  </w:style>
  <w:style w:type="character" w:styleId="af">
    <w:name w:val="Hyperlink"/>
    <w:uiPriority w:val="99"/>
    <w:unhideWhenUsed/>
    <w:rsid w:val="006A0267"/>
    <w:rPr>
      <w:color w:val="0000FF" w:themeColor="hyperlink"/>
      <w:u w:val="single"/>
    </w:rPr>
  </w:style>
  <w:style w:type="paragraph" w:styleId="af0">
    <w:name w:val="Plain Text"/>
    <w:link w:val="af1"/>
    <w:uiPriority w:val="99"/>
    <w:semiHidden/>
    <w:unhideWhenUsed/>
    <w:rsid w:val="006A026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1">
    <w:name w:val="Текст Знак"/>
    <w:link w:val="af0"/>
    <w:uiPriority w:val="99"/>
    <w:rsid w:val="006A0267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6A0267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6A0267"/>
  </w:style>
  <w:style w:type="paragraph" w:customStyle="1" w:styleId="Footer">
    <w:name w:val="Footer"/>
    <w:link w:val="FooterChar"/>
    <w:uiPriority w:val="99"/>
    <w:unhideWhenUsed/>
    <w:rsid w:val="006A0267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6A0267"/>
  </w:style>
  <w:style w:type="paragraph" w:customStyle="1" w:styleId="Caption">
    <w:name w:val="Caption"/>
    <w:uiPriority w:val="35"/>
    <w:unhideWhenUsed/>
    <w:qFormat/>
    <w:rsid w:val="006A026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link w:val="af3"/>
    <w:uiPriority w:val="99"/>
    <w:qFormat/>
    <w:rsid w:val="006A0267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99"/>
    <w:rsid w:val="006A0267"/>
  </w:style>
  <w:style w:type="character" w:styleId="af4">
    <w:name w:val="Emphasis"/>
    <w:basedOn w:val="a0"/>
    <w:uiPriority w:val="20"/>
    <w:qFormat/>
    <w:rsid w:val="006A0267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6A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0267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unhideWhenUsed/>
    <w:rsid w:val="006A02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A02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1934-B649-47D2-9351-BA0C338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2023-12-08T12:38:00Z</dcterms:created>
  <dcterms:modified xsi:type="dcterms:W3CDTF">2023-12-11T05:54:00Z</dcterms:modified>
</cp:coreProperties>
</file>